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539"/>
        <w:tblW w:w="10368" w:type="dxa"/>
        <w:tblLook w:val="04A0"/>
      </w:tblPr>
      <w:tblGrid>
        <w:gridCol w:w="4608"/>
        <w:gridCol w:w="5760"/>
      </w:tblGrid>
      <w:tr w:rsidR="00B2158E" w:rsidTr="00B2158E">
        <w:tc>
          <w:tcPr>
            <w:tcW w:w="4608" w:type="dxa"/>
            <w:hideMark/>
          </w:tcPr>
          <w:p w:rsidR="00B2158E" w:rsidRPr="00B2158E" w:rsidRDefault="00B2158E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B2158E">
              <w:rPr>
                <w:rFonts w:ascii="Times New Roman" w:hAnsi="Times New Roman"/>
                <w:b/>
              </w:rPr>
              <w:t>TRƯỜNG TIỂU HỌC NGUYỄN TRÃI</w:t>
            </w:r>
          </w:p>
          <w:p w:rsidR="00B2158E" w:rsidRPr="00B2158E" w:rsidRDefault="00B2158E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B2158E">
              <w:rPr>
                <w:rFonts w:ascii="Times New Roman" w:hAnsi="Times New Roman"/>
                <w:b/>
              </w:rPr>
              <w:t>TỔ KHỐI 5</w:t>
            </w:r>
          </w:p>
        </w:tc>
        <w:tc>
          <w:tcPr>
            <w:tcW w:w="5760" w:type="dxa"/>
          </w:tcPr>
          <w:p w:rsidR="00B2158E" w:rsidRPr="00B2158E" w:rsidRDefault="00B2158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158E">
              <w:rPr>
                <w:rFonts w:ascii="Times New Roman" w:hAnsi="Times New Roman"/>
                <w:b/>
                <w:sz w:val="26"/>
                <w:szCs w:val="26"/>
              </w:rPr>
              <w:t>CỘNG HÒA XÃ HỘI CHỦ NGHĨA VIỆT NAM</w:t>
            </w:r>
          </w:p>
          <w:p w:rsidR="00B2158E" w:rsidRPr="00B2158E" w:rsidRDefault="00B2158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158E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1.3pt;margin-top:13.2pt;width:155.25pt;height:0;z-index:251658240" o:connectortype="straight"/>
              </w:pict>
            </w:r>
            <w:proofErr w:type="spellStart"/>
            <w:r w:rsidRPr="00B2158E">
              <w:rPr>
                <w:rFonts w:ascii="Times New Roman" w:hAnsi="Times New Roman"/>
                <w:sz w:val="26"/>
                <w:szCs w:val="26"/>
              </w:rPr>
              <w:t>Độc</w:t>
            </w:r>
            <w:proofErr w:type="spellEnd"/>
            <w:r w:rsidRPr="00B215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158E">
              <w:rPr>
                <w:rFonts w:ascii="Times New Roman" w:hAnsi="Times New Roman"/>
                <w:sz w:val="26"/>
                <w:szCs w:val="26"/>
              </w:rPr>
              <w:t>lập</w:t>
            </w:r>
            <w:proofErr w:type="spellEnd"/>
            <w:r w:rsidRPr="00B2158E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B2158E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B2158E">
              <w:rPr>
                <w:rFonts w:ascii="Times New Roman" w:hAnsi="Times New Roman"/>
                <w:sz w:val="26"/>
                <w:szCs w:val="26"/>
              </w:rPr>
              <w:t xml:space="preserve">̣ do – </w:t>
            </w:r>
            <w:proofErr w:type="spellStart"/>
            <w:r w:rsidRPr="00B2158E">
              <w:rPr>
                <w:rFonts w:ascii="Times New Roman" w:hAnsi="Times New Roman"/>
                <w:sz w:val="26"/>
                <w:szCs w:val="26"/>
              </w:rPr>
              <w:t>Hạnh</w:t>
            </w:r>
            <w:proofErr w:type="spellEnd"/>
            <w:r w:rsidRPr="00B215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158E">
              <w:rPr>
                <w:rFonts w:ascii="Times New Roman" w:hAnsi="Times New Roman"/>
                <w:sz w:val="26"/>
                <w:szCs w:val="26"/>
              </w:rPr>
              <w:t>phúc</w:t>
            </w:r>
            <w:proofErr w:type="spellEnd"/>
          </w:p>
          <w:p w:rsidR="00B2158E" w:rsidRPr="00B2158E" w:rsidRDefault="00B2158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90FD0" w:rsidRDefault="00C90FD0" w:rsidP="00C90FD0">
      <w:pPr>
        <w:jc w:val="center"/>
        <w:rPr>
          <w:b/>
          <w:sz w:val="28"/>
          <w:szCs w:val="28"/>
          <w:lang w:val="it-IT"/>
        </w:rPr>
      </w:pPr>
      <w:r w:rsidRPr="00C90FD0">
        <w:rPr>
          <w:b/>
          <w:sz w:val="28"/>
          <w:szCs w:val="28"/>
          <w:lang w:val="it-IT"/>
        </w:rPr>
        <w:t>KẾ HOẠCH THÁNG 2</w:t>
      </w:r>
    </w:p>
    <w:p w:rsidR="00C90FD0" w:rsidRPr="00C90FD0" w:rsidRDefault="00C90FD0" w:rsidP="00C90FD0">
      <w:pPr>
        <w:jc w:val="center"/>
        <w:rPr>
          <w:b/>
          <w:sz w:val="28"/>
          <w:szCs w:val="28"/>
          <w:lang w:val="it-IT"/>
        </w:rPr>
      </w:pPr>
    </w:p>
    <w:p w:rsidR="00C90FD0" w:rsidRPr="00C90FD0" w:rsidRDefault="00C90FD0" w:rsidP="00C90FD0">
      <w:pPr>
        <w:jc w:val="both"/>
        <w:rPr>
          <w:sz w:val="28"/>
          <w:szCs w:val="28"/>
          <w:lang w:val="it-IT"/>
        </w:rPr>
      </w:pPr>
      <w:r w:rsidRPr="00C90FD0">
        <w:rPr>
          <w:b/>
          <w:sz w:val="28"/>
          <w:szCs w:val="28"/>
          <w:lang w:val="it-IT"/>
        </w:rPr>
        <w:t>I. Đánh giá việc thực hiện kế hoạch</w:t>
      </w:r>
      <w:r w:rsidRPr="00C90FD0">
        <w:rPr>
          <w:sz w:val="28"/>
          <w:szCs w:val="28"/>
          <w:lang w:val="it-IT"/>
        </w:rPr>
        <w:t xml:space="preserve"> </w:t>
      </w:r>
      <w:r w:rsidRPr="00C90FD0">
        <w:rPr>
          <w:b/>
          <w:sz w:val="28"/>
          <w:szCs w:val="28"/>
          <w:lang w:val="it-IT"/>
        </w:rPr>
        <w:t>tháng 1</w:t>
      </w:r>
    </w:p>
    <w:p w:rsidR="00C90FD0" w:rsidRPr="00C90FD0" w:rsidRDefault="00C90FD0" w:rsidP="00C90FD0">
      <w:pPr>
        <w:jc w:val="both"/>
        <w:rPr>
          <w:b/>
          <w:sz w:val="28"/>
          <w:szCs w:val="28"/>
          <w:lang w:val="it-IT"/>
        </w:rPr>
      </w:pPr>
      <w:r w:rsidRPr="00C90FD0">
        <w:rPr>
          <w:b/>
          <w:sz w:val="28"/>
          <w:szCs w:val="28"/>
          <w:lang w:val="it-IT"/>
        </w:rPr>
        <w:t>a) Tư tưởng, chính trị</w:t>
      </w:r>
    </w:p>
    <w:p w:rsidR="00C90FD0" w:rsidRPr="00C90FD0" w:rsidRDefault="00C90FD0" w:rsidP="00C90FD0">
      <w:pPr>
        <w:jc w:val="both"/>
        <w:rPr>
          <w:sz w:val="28"/>
          <w:szCs w:val="28"/>
          <w:lang w:val="it-IT"/>
        </w:rPr>
      </w:pPr>
      <w:r w:rsidRPr="00C90FD0">
        <w:rPr>
          <w:sz w:val="28"/>
          <w:szCs w:val="28"/>
          <w:lang w:val="it-IT"/>
        </w:rPr>
        <w:t>- Tham gia tốt các phong trào thi đua chào mừng xuân mới Mậu Tuất.</w:t>
      </w:r>
    </w:p>
    <w:p w:rsidR="00C90FD0" w:rsidRPr="00C90FD0" w:rsidRDefault="00C90FD0" w:rsidP="00C90FD0">
      <w:pPr>
        <w:jc w:val="both"/>
        <w:rPr>
          <w:sz w:val="28"/>
          <w:szCs w:val="28"/>
          <w:lang w:val="it-IT"/>
        </w:rPr>
      </w:pPr>
      <w:r w:rsidRPr="00C90FD0">
        <w:rPr>
          <w:sz w:val="28"/>
          <w:szCs w:val="28"/>
          <w:lang w:val="it-IT"/>
        </w:rPr>
        <w:t xml:space="preserve">- Đa số các em HS ngoan ngoãn có ý thức thực hiện nội quy trường, lớp. </w:t>
      </w:r>
    </w:p>
    <w:p w:rsidR="00C90FD0" w:rsidRPr="00C90FD0" w:rsidRDefault="00C90FD0" w:rsidP="00C90FD0">
      <w:pPr>
        <w:jc w:val="both"/>
        <w:rPr>
          <w:sz w:val="28"/>
          <w:szCs w:val="28"/>
          <w:lang w:val="it-IT"/>
        </w:rPr>
      </w:pPr>
      <w:r w:rsidRPr="00C90FD0">
        <w:rPr>
          <w:sz w:val="28"/>
          <w:szCs w:val="28"/>
          <w:lang w:val="it-IT"/>
        </w:rPr>
        <w:t>- Duy trì tốt nề nếp dạy và học .</w:t>
      </w:r>
    </w:p>
    <w:p w:rsidR="00C90FD0" w:rsidRPr="00C90FD0" w:rsidRDefault="00C90FD0" w:rsidP="00C90FD0">
      <w:pPr>
        <w:jc w:val="both"/>
        <w:rPr>
          <w:sz w:val="28"/>
          <w:szCs w:val="28"/>
          <w:lang w:val="pt-BR"/>
        </w:rPr>
      </w:pPr>
      <w:r w:rsidRPr="00C90FD0">
        <w:rPr>
          <w:b/>
          <w:sz w:val="28"/>
          <w:szCs w:val="28"/>
          <w:lang w:val="pt-BR"/>
        </w:rPr>
        <w:t>b) Chuyªn m«n</w:t>
      </w:r>
    </w:p>
    <w:p w:rsidR="00C90FD0" w:rsidRPr="00C90FD0" w:rsidRDefault="00C90FD0" w:rsidP="00C90FD0">
      <w:pPr>
        <w:jc w:val="both"/>
        <w:rPr>
          <w:sz w:val="28"/>
          <w:szCs w:val="28"/>
          <w:lang w:val="pt-BR"/>
        </w:rPr>
      </w:pPr>
      <w:r w:rsidRPr="00C90FD0">
        <w:rPr>
          <w:sz w:val="28"/>
          <w:szCs w:val="28"/>
          <w:lang w:val="pt-BR"/>
        </w:rPr>
        <w:t xml:space="preserve">  * Ưu điểm</w:t>
      </w:r>
    </w:p>
    <w:p w:rsidR="00C90FD0" w:rsidRPr="00C90FD0" w:rsidRDefault="00C90FD0" w:rsidP="00C90FD0">
      <w:pPr>
        <w:jc w:val="both"/>
        <w:rPr>
          <w:sz w:val="28"/>
          <w:szCs w:val="28"/>
          <w:lang w:val="pt-BR"/>
        </w:rPr>
      </w:pPr>
      <w:r w:rsidRPr="00C90FD0">
        <w:rPr>
          <w:sz w:val="28"/>
          <w:szCs w:val="28"/>
          <w:lang w:val="pt-BR"/>
        </w:rPr>
        <w:t xml:space="preserve">   - Toàn thể gv trong khối thực hiện tốt nội quy, quy chế chuyên môn, soạn bài đầy đủ, khoa học trước khi đến lớp.</w:t>
      </w:r>
    </w:p>
    <w:p w:rsidR="00C90FD0" w:rsidRPr="00C90FD0" w:rsidRDefault="00C90FD0" w:rsidP="00C90FD0">
      <w:pPr>
        <w:jc w:val="both"/>
        <w:rPr>
          <w:sz w:val="28"/>
          <w:szCs w:val="28"/>
          <w:lang w:val="pt-BR"/>
        </w:rPr>
      </w:pPr>
      <w:r w:rsidRPr="00C90FD0">
        <w:rPr>
          <w:sz w:val="28"/>
          <w:szCs w:val="28"/>
          <w:lang w:val="pt-BR"/>
        </w:rPr>
        <w:t xml:space="preserve">   - Tham gia hiệu quả các đợt thao giảng, dự giờ trong khối.</w:t>
      </w:r>
    </w:p>
    <w:p w:rsidR="00C90FD0" w:rsidRPr="00C90FD0" w:rsidRDefault="00C90FD0" w:rsidP="00C90FD0">
      <w:pPr>
        <w:jc w:val="both"/>
        <w:rPr>
          <w:sz w:val="28"/>
          <w:szCs w:val="28"/>
          <w:lang w:val="pt-BR"/>
        </w:rPr>
      </w:pPr>
      <w:r w:rsidRPr="00C90FD0">
        <w:rPr>
          <w:sz w:val="28"/>
          <w:szCs w:val="28"/>
          <w:lang w:val="pt-BR"/>
        </w:rPr>
        <w:t xml:space="preserve">   - Sinh hoạt chuyên môn đều đặn, có sử dụng đồ dùng dạy học thường xuyên ở các tiết học </w:t>
      </w:r>
    </w:p>
    <w:p w:rsidR="00C90FD0" w:rsidRPr="00C90FD0" w:rsidRDefault="00C90FD0" w:rsidP="00C90FD0">
      <w:pPr>
        <w:jc w:val="both"/>
        <w:rPr>
          <w:sz w:val="28"/>
          <w:szCs w:val="28"/>
          <w:lang w:val="pt-BR"/>
        </w:rPr>
      </w:pPr>
      <w:r w:rsidRPr="00C90FD0">
        <w:rPr>
          <w:sz w:val="28"/>
          <w:szCs w:val="28"/>
          <w:lang w:val="pt-BR"/>
        </w:rPr>
        <w:t xml:space="preserve">   - Các lớp thực hiện nề nếp khá tốt.</w:t>
      </w:r>
    </w:p>
    <w:p w:rsidR="00C90FD0" w:rsidRPr="00C90FD0" w:rsidRDefault="00C90FD0" w:rsidP="00C90FD0">
      <w:pPr>
        <w:jc w:val="both"/>
        <w:rPr>
          <w:sz w:val="28"/>
          <w:szCs w:val="28"/>
          <w:lang w:val="pt-BR"/>
        </w:rPr>
      </w:pPr>
      <w:r w:rsidRPr="00C90FD0">
        <w:rPr>
          <w:sz w:val="28"/>
          <w:szCs w:val="28"/>
          <w:lang w:val="pt-BR"/>
        </w:rPr>
        <w:t xml:space="preserve">   - Công tác bồi dưỡng HS năng khiếu, phù đạo HSY được duy trì tốt.</w:t>
      </w:r>
    </w:p>
    <w:p w:rsidR="00C90FD0" w:rsidRPr="00C90FD0" w:rsidRDefault="00C90FD0" w:rsidP="00C90FD0">
      <w:pPr>
        <w:jc w:val="both"/>
        <w:rPr>
          <w:sz w:val="28"/>
          <w:szCs w:val="28"/>
          <w:lang w:val="pt-BR"/>
        </w:rPr>
      </w:pPr>
      <w:r w:rsidRPr="00C90FD0">
        <w:rPr>
          <w:sz w:val="28"/>
          <w:szCs w:val="28"/>
          <w:lang w:val="pt-BR"/>
        </w:rPr>
        <w:t xml:space="preserve"> * Tån t¹i: </w:t>
      </w:r>
    </w:p>
    <w:p w:rsidR="00C90FD0" w:rsidRPr="00C90FD0" w:rsidRDefault="00C90FD0" w:rsidP="00C90FD0">
      <w:pPr>
        <w:jc w:val="both"/>
        <w:rPr>
          <w:sz w:val="28"/>
          <w:szCs w:val="28"/>
          <w:lang w:val="pt-BR"/>
        </w:rPr>
      </w:pPr>
      <w:r w:rsidRPr="00C90FD0">
        <w:rPr>
          <w:sz w:val="28"/>
          <w:szCs w:val="28"/>
          <w:lang w:val="pt-BR"/>
        </w:rPr>
        <w:t xml:space="preserve">  - Hiện tượng đi học muộn vẫn còn. Nhiều em ch÷ viÕt cßn xÊu, chưa chịu khó học và làm bài ở nhà. </w:t>
      </w:r>
    </w:p>
    <w:p w:rsidR="00C90FD0" w:rsidRPr="00C90FD0" w:rsidRDefault="00C90FD0" w:rsidP="00C90FD0">
      <w:pPr>
        <w:jc w:val="both"/>
        <w:rPr>
          <w:sz w:val="28"/>
          <w:szCs w:val="28"/>
          <w:lang w:val="pt-BR"/>
        </w:rPr>
      </w:pPr>
      <w:r w:rsidRPr="00C90FD0">
        <w:rPr>
          <w:b/>
          <w:sz w:val="28"/>
          <w:szCs w:val="28"/>
          <w:lang w:val="pt-BR"/>
        </w:rPr>
        <w:t>c) C«ng t¸c chñ nhiÖm</w:t>
      </w:r>
    </w:p>
    <w:p w:rsidR="00C90FD0" w:rsidRPr="00C90FD0" w:rsidRDefault="00C90FD0" w:rsidP="00C90FD0">
      <w:pPr>
        <w:jc w:val="both"/>
        <w:rPr>
          <w:sz w:val="28"/>
          <w:szCs w:val="28"/>
          <w:lang w:val="pt-BR"/>
        </w:rPr>
      </w:pPr>
      <w:r w:rsidRPr="00C90FD0">
        <w:rPr>
          <w:sz w:val="28"/>
          <w:szCs w:val="28"/>
          <w:lang w:val="pt-BR"/>
        </w:rPr>
        <w:t xml:space="preserve">   - C¸c ®/c GV ®Òu quan t©m ®Õn líp, s¸t sao víi HS.</w:t>
      </w:r>
    </w:p>
    <w:p w:rsidR="00C90FD0" w:rsidRPr="00C90FD0" w:rsidRDefault="00C90FD0" w:rsidP="00C90FD0">
      <w:pPr>
        <w:jc w:val="both"/>
        <w:rPr>
          <w:sz w:val="28"/>
          <w:szCs w:val="28"/>
          <w:lang w:val="pt-BR"/>
        </w:rPr>
      </w:pPr>
      <w:r w:rsidRPr="00C90FD0">
        <w:rPr>
          <w:sz w:val="28"/>
          <w:szCs w:val="28"/>
          <w:lang w:val="pt-BR"/>
        </w:rPr>
        <w:t xml:space="preserve">   - HS ®i häc ®Òu, cã ý thøc thùc hiÖn néi quy tr</w:t>
      </w:r>
      <w:r w:rsidRPr="00C90FD0">
        <w:rPr>
          <w:sz w:val="28"/>
          <w:szCs w:val="28"/>
          <w:lang w:val="vi-VN"/>
        </w:rPr>
        <w:t>ường lớp</w:t>
      </w:r>
      <w:r w:rsidRPr="00C90FD0">
        <w:rPr>
          <w:sz w:val="28"/>
          <w:szCs w:val="28"/>
          <w:lang w:val="pt-BR"/>
        </w:rPr>
        <w:t>.</w:t>
      </w:r>
    </w:p>
    <w:p w:rsidR="00C90FD0" w:rsidRPr="00C90FD0" w:rsidRDefault="00C90FD0" w:rsidP="00C90FD0">
      <w:pPr>
        <w:jc w:val="both"/>
        <w:rPr>
          <w:sz w:val="28"/>
          <w:szCs w:val="28"/>
          <w:lang w:val="pt-BR"/>
        </w:rPr>
      </w:pPr>
      <w:r w:rsidRPr="00C90FD0">
        <w:rPr>
          <w:sz w:val="28"/>
          <w:szCs w:val="28"/>
          <w:lang w:val="pt-BR"/>
        </w:rPr>
        <w:t xml:space="preserve">   - Ho¹t ®éng đội, ch¨m sãc hoa, vÖ sinh khu vùc ®­îc ph©n c«ng được thực hiện tốt.</w:t>
      </w:r>
    </w:p>
    <w:p w:rsidR="00C90FD0" w:rsidRPr="00C90FD0" w:rsidRDefault="00C90FD0" w:rsidP="00C90FD0">
      <w:pPr>
        <w:jc w:val="both"/>
        <w:rPr>
          <w:sz w:val="28"/>
          <w:szCs w:val="28"/>
          <w:lang w:val="pt-BR"/>
        </w:rPr>
      </w:pPr>
      <w:r w:rsidRPr="00C90FD0">
        <w:rPr>
          <w:sz w:val="28"/>
          <w:szCs w:val="28"/>
          <w:lang w:val="pt-BR"/>
        </w:rPr>
        <w:t>- Tham gia thi GVCNG cấp huyện đạt kết quả tốt.</w:t>
      </w:r>
    </w:p>
    <w:p w:rsidR="00C90FD0" w:rsidRPr="00C90FD0" w:rsidRDefault="00C90FD0" w:rsidP="00C90FD0">
      <w:pPr>
        <w:tabs>
          <w:tab w:val="left" w:pos="7011"/>
          <w:tab w:val="left" w:pos="11856"/>
        </w:tabs>
        <w:jc w:val="both"/>
        <w:rPr>
          <w:b/>
          <w:sz w:val="28"/>
          <w:szCs w:val="28"/>
          <w:lang w:val="pt-BR"/>
        </w:rPr>
      </w:pPr>
      <w:r w:rsidRPr="00C90FD0">
        <w:rPr>
          <w:b/>
          <w:sz w:val="28"/>
          <w:szCs w:val="28"/>
          <w:lang w:val="pt-BR"/>
        </w:rPr>
        <w:t>II. Kế hoạch tháng 02</w:t>
      </w:r>
    </w:p>
    <w:p w:rsidR="00C90FD0" w:rsidRPr="00C90FD0" w:rsidRDefault="00C90FD0" w:rsidP="00C90FD0">
      <w:pPr>
        <w:jc w:val="both"/>
        <w:rPr>
          <w:b/>
          <w:sz w:val="28"/>
          <w:szCs w:val="28"/>
          <w:lang w:val="pt-BR"/>
        </w:rPr>
      </w:pPr>
      <w:r w:rsidRPr="00C90FD0">
        <w:rPr>
          <w:b/>
          <w:sz w:val="28"/>
          <w:szCs w:val="28"/>
          <w:lang w:val="pt-BR"/>
        </w:rPr>
        <w:t>a) Tư tưởng, chính trị</w:t>
      </w:r>
    </w:p>
    <w:p w:rsidR="00C90FD0" w:rsidRPr="00C90FD0" w:rsidRDefault="00C90FD0" w:rsidP="00C90FD0">
      <w:pPr>
        <w:jc w:val="both"/>
        <w:rPr>
          <w:sz w:val="28"/>
          <w:szCs w:val="28"/>
          <w:lang w:val="pt-BR"/>
        </w:rPr>
      </w:pPr>
      <w:r w:rsidRPr="00C90FD0">
        <w:rPr>
          <w:sz w:val="28"/>
          <w:szCs w:val="28"/>
          <w:lang w:val="pt-BR"/>
        </w:rPr>
        <w:t>Thi đua dạy tốt – học tốt lập thành tích chào mừng ngày thành lập Đảng 3/2, mừng xuân Mậu Tuất</w:t>
      </w:r>
    </w:p>
    <w:p w:rsidR="00C90FD0" w:rsidRPr="00C90FD0" w:rsidRDefault="00C90FD0" w:rsidP="00C90FD0">
      <w:pPr>
        <w:jc w:val="both"/>
        <w:rPr>
          <w:sz w:val="28"/>
          <w:szCs w:val="28"/>
          <w:lang w:val="pt-BR"/>
        </w:rPr>
      </w:pPr>
      <w:r w:rsidRPr="00C90FD0">
        <w:rPr>
          <w:b/>
          <w:sz w:val="28"/>
          <w:szCs w:val="28"/>
          <w:lang w:val="pt-BR"/>
        </w:rPr>
        <w:t>b) Chuyªn m«n</w:t>
      </w:r>
    </w:p>
    <w:p w:rsidR="00C90FD0" w:rsidRPr="00C90FD0" w:rsidRDefault="00C90FD0" w:rsidP="00C90FD0">
      <w:pPr>
        <w:tabs>
          <w:tab w:val="left" w:pos="7011"/>
          <w:tab w:val="left" w:pos="11856"/>
        </w:tabs>
        <w:jc w:val="both"/>
        <w:rPr>
          <w:b/>
          <w:sz w:val="28"/>
          <w:szCs w:val="28"/>
          <w:lang w:val="pt-BR"/>
        </w:rPr>
      </w:pPr>
      <w:r w:rsidRPr="00C90FD0">
        <w:rPr>
          <w:sz w:val="28"/>
          <w:szCs w:val="28"/>
          <w:lang w:val="pt-BR"/>
        </w:rPr>
        <w:t>- Tiếp tục duy trì nề nếp dạy và học. Đảm bảo ngày giờ công.</w:t>
      </w:r>
    </w:p>
    <w:p w:rsidR="00C90FD0" w:rsidRPr="00C90FD0" w:rsidRDefault="00C90FD0" w:rsidP="00C90FD0">
      <w:pPr>
        <w:tabs>
          <w:tab w:val="left" w:pos="7011"/>
          <w:tab w:val="left" w:pos="11856"/>
        </w:tabs>
        <w:jc w:val="both"/>
        <w:rPr>
          <w:sz w:val="28"/>
          <w:szCs w:val="28"/>
          <w:lang w:val="pt-BR"/>
        </w:rPr>
      </w:pPr>
      <w:r w:rsidRPr="00C90FD0">
        <w:rPr>
          <w:sz w:val="28"/>
          <w:szCs w:val="28"/>
          <w:lang w:val="pt-BR"/>
        </w:rPr>
        <w:t>- Tiến hành dự giờ gv trong khối, thực hiện dạy đúng chương trình lịch báo giảng.</w:t>
      </w:r>
    </w:p>
    <w:p w:rsidR="00C90FD0" w:rsidRPr="00C90FD0" w:rsidRDefault="00C90FD0" w:rsidP="00C90FD0">
      <w:pPr>
        <w:tabs>
          <w:tab w:val="left" w:pos="7011"/>
          <w:tab w:val="left" w:pos="11856"/>
        </w:tabs>
        <w:jc w:val="both"/>
        <w:rPr>
          <w:b/>
          <w:sz w:val="28"/>
          <w:szCs w:val="28"/>
          <w:lang w:val="pt-BR"/>
        </w:rPr>
      </w:pPr>
      <w:r w:rsidRPr="00C90FD0">
        <w:rPr>
          <w:sz w:val="28"/>
          <w:szCs w:val="28"/>
          <w:lang w:val="pt-BR"/>
        </w:rPr>
        <w:t>- Lồng ghép Nha học đường( tuần 24,25)</w:t>
      </w:r>
    </w:p>
    <w:p w:rsidR="00C90FD0" w:rsidRPr="00C90FD0" w:rsidRDefault="00C90FD0" w:rsidP="00C90FD0">
      <w:pPr>
        <w:tabs>
          <w:tab w:val="left" w:pos="7011"/>
          <w:tab w:val="left" w:pos="11856"/>
        </w:tabs>
        <w:jc w:val="both"/>
        <w:rPr>
          <w:b/>
          <w:sz w:val="28"/>
          <w:szCs w:val="28"/>
          <w:lang w:val="it-IT"/>
        </w:rPr>
      </w:pPr>
      <w:r w:rsidRPr="00C90FD0">
        <w:rPr>
          <w:sz w:val="28"/>
          <w:szCs w:val="28"/>
          <w:lang w:val="it-IT"/>
        </w:rPr>
        <w:t>- Làm tốt công tác chuyên môn, công tác chủ nhiệm. Chú ý tự học tự bồi dưỡng.</w:t>
      </w:r>
    </w:p>
    <w:p w:rsidR="00C90FD0" w:rsidRPr="00C90FD0" w:rsidRDefault="00C90FD0" w:rsidP="00C90FD0">
      <w:pPr>
        <w:tabs>
          <w:tab w:val="left" w:pos="7011"/>
          <w:tab w:val="left" w:pos="11856"/>
        </w:tabs>
        <w:jc w:val="both"/>
        <w:rPr>
          <w:sz w:val="28"/>
          <w:szCs w:val="28"/>
          <w:lang w:val="it-IT"/>
        </w:rPr>
      </w:pPr>
      <w:r w:rsidRPr="00C90FD0">
        <w:rPr>
          <w:sz w:val="28"/>
          <w:szCs w:val="28"/>
          <w:lang w:val="it-IT"/>
        </w:rPr>
        <w:t>- Tiếp tục bồi dưỡng HS năng khiếu, phụ đạo HS yếu.</w:t>
      </w:r>
    </w:p>
    <w:p w:rsidR="00C90FD0" w:rsidRPr="00C90FD0" w:rsidRDefault="00C90FD0" w:rsidP="00C90FD0">
      <w:pPr>
        <w:tabs>
          <w:tab w:val="left" w:pos="7011"/>
          <w:tab w:val="left" w:pos="11856"/>
        </w:tabs>
        <w:jc w:val="both"/>
        <w:rPr>
          <w:b/>
          <w:sz w:val="28"/>
          <w:szCs w:val="28"/>
          <w:lang w:val="it-IT"/>
        </w:rPr>
      </w:pPr>
      <w:r w:rsidRPr="00C90FD0">
        <w:rPr>
          <w:sz w:val="28"/>
          <w:szCs w:val="28"/>
          <w:lang w:val="it-IT"/>
        </w:rPr>
        <w:t>- Học sinh tham gia thi Violimpic cấp trường.</w:t>
      </w:r>
    </w:p>
    <w:p w:rsidR="00C90FD0" w:rsidRPr="00C90FD0" w:rsidRDefault="00C90FD0" w:rsidP="00C90FD0">
      <w:pPr>
        <w:tabs>
          <w:tab w:val="left" w:pos="7011"/>
          <w:tab w:val="left" w:pos="11856"/>
        </w:tabs>
        <w:jc w:val="both"/>
        <w:rPr>
          <w:sz w:val="28"/>
          <w:szCs w:val="28"/>
          <w:lang w:val="it-IT"/>
        </w:rPr>
      </w:pPr>
      <w:r w:rsidRPr="00C90FD0">
        <w:rPr>
          <w:sz w:val="28"/>
          <w:szCs w:val="28"/>
          <w:lang w:val="it-IT"/>
        </w:rPr>
        <w:t>- Duy trì sĩ số HS ở tất cả các lớp.</w:t>
      </w:r>
    </w:p>
    <w:p w:rsidR="00C90FD0" w:rsidRPr="00C90FD0" w:rsidRDefault="00C90FD0" w:rsidP="00C90FD0">
      <w:pPr>
        <w:jc w:val="both"/>
        <w:rPr>
          <w:sz w:val="28"/>
          <w:szCs w:val="28"/>
          <w:lang w:val="it-IT"/>
        </w:rPr>
      </w:pPr>
      <w:r w:rsidRPr="00C90FD0">
        <w:rPr>
          <w:sz w:val="28"/>
          <w:szCs w:val="28"/>
          <w:lang w:val="it-IT"/>
        </w:rPr>
        <w:lastRenderedPageBreak/>
        <w:t>- Sinh hoạt chuyên môn đều đặn, thường xuyên sử dụng đồ dùng dạy học ở các tiết học.</w:t>
      </w:r>
    </w:p>
    <w:p w:rsidR="00C90FD0" w:rsidRPr="00C90FD0" w:rsidRDefault="00C90FD0" w:rsidP="00C90FD0">
      <w:pPr>
        <w:jc w:val="both"/>
        <w:rPr>
          <w:sz w:val="28"/>
          <w:szCs w:val="28"/>
          <w:lang w:val="it-IT"/>
        </w:rPr>
      </w:pPr>
      <w:r w:rsidRPr="00C90FD0">
        <w:rPr>
          <w:sz w:val="28"/>
          <w:szCs w:val="28"/>
          <w:lang w:val="it-IT"/>
        </w:rPr>
        <w:t>- Chăm sóc hoa, cây cảnh. Vệ sinh khu vực được phân công.</w:t>
      </w:r>
    </w:p>
    <w:p w:rsidR="00C90FD0" w:rsidRPr="00C90FD0" w:rsidRDefault="00C90FD0" w:rsidP="00C90FD0">
      <w:pPr>
        <w:jc w:val="both"/>
        <w:rPr>
          <w:sz w:val="28"/>
          <w:szCs w:val="28"/>
          <w:u w:val="single"/>
          <w:lang w:val="it-IT"/>
        </w:rPr>
      </w:pPr>
      <w:r w:rsidRPr="00C90FD0">
        <w:rPr>
          <w:sz w:val="28"/>
          <w:szCs w:val="28"/>
          <w:u w:val="single"/>
          <w:lang w:val="it-IT"/>
        </w:rPr>
        <w:t>3. Các họat động khác:</w:t>
      </w:r>
    </w:p>
    <w:p w:rsidR="00C90FD0" w:rsidRPr="00C90FD0" w:rsidRDefault="00C90FD0" w:rsidP="00C90FD0">
      <w:pPr>
        <w:ind w:firstLine="720"/>
        <w:jc w:val="both"/>
        <w:rPr>
          <w:sz w:val="28"/>
          <w:szCs w:val="28"/>
          <w:lang w:val="it-IT"/>
        </w:rPr>
      </w:pPr>
      <w:r w:rsidRPr="00C90FD0">
        <w:rPr>
          <w:sz w:val="28"/>
          <w:szCs w:val="28"/>
          <w:lang w:val="it-IT"/>
        </w:rPr>
        <w:t>- Thực hiên tốt các cuộc vận động.</w:t>
      </w:r>
    </w:p>
    <w:p w:rsidR="00C90FD0" w:rsidRPr="00C90FD0" w:rsidRDefault="00C90FD0" w:rsidP="00C90FD0">
      <w:pPr>
        <w:jc w:val="both"/>
        <w:rPr>
          <w:b/>
          <w:i/>
          <w:sz w:val="28"/>
          <w:szCs w:val="28"/>
          <w:lang w:val="it-IT"/>
        </w:rPr>
      </w:pPr>
      <w:r w:rsidRPr="00C90FD0">
        <w:rPr>
          <w:b/>
          <w:i/>
          <w:sz w:val="28"/>
          <w:szCs w:val="28"/>
          <w:lang w:val="it-IT"/>
        </w:rPr>
        <w:t xml:space="preserve">                                                                          Ngày 03 tháng 02 năm 2017</w:t>
      </w:r>
    </w:p>
    <w:p w:rsidR="00C90FD0" w:rsidRPr="00C90FD0" w:rsidRDefault="00C90FD0" w:rsidP="00C90FD0">
      <w:pPr>
        <w:jc w:val="both"/>
        <w:rPr>
          <w:b/>
          <w:sz w:val="28"/>
          <w:szCs w:val="28"/>
          <w:lang w:val="it-IT"/>
        </w:rPr>
      </w:pPr>
      <w:r w:rsidRPr="00C90FD0">
        <w:rPr>
          <w:b/>
          <w:sz w:val="28"/>
          <w:szCs w:val="28"/>
          <w:lang w:val="it-IT"/>
        </w:rPr>
        <w:t>DUYỆT BGH                                                               KHỐI TRƯỞNG</w:t>
      </w:r>
    </w:p>
    <w:p w:rsidR="00C90FD0" w:rsidRPr="00C90FD0" w:rsidRDefault="00C90FD0" w:rsidP="00C90FD0">
      <w:pPr>
        <w:jc w:val="both"/>
        <w:rPr>
          <w:b/>
          <w:i/>
          <w:sz w:val="28"/>
          <w:szCs w:val="28"/>
          <w:lang w:val="it-IT"/>
        </w:rPr>
      </w:pPr>
      <w:r w:rsidRPr="00C90FD0">
        <w:rPr>
          <w:b/>
          <w:i/>
          <w:sz w:val="28"/>
          <w:szCs w:val="28"/>
          <w:lang w:val="it-IT"/>
        </w:rPr>
        <w:t xml:space="preserve">         </w:t>
      </w:r>
    </w:p>
    <w:p w:rsidR="00C90FD0" w:rsidRPr="00C90FD0" w:rsidRDefault="00C90FD0" w:rsidP="00C90FD0">
      <w:pPr>
        <w:jc w:val="both"/>
        <w:rPr>
          <w:b/>
          <w:i/>
          <w:sz w:val="28"/>
          <w:szCs w:val="28"/>
          <w:lang w:val="it-IT"/>
        </w:rPr>
      </w:pPr>
    </w:p>
    <w:p w:rsidR="00C90FD0" w:rsidRPr="00C90FD0" w:rsidRDefault="00C90FD0" w:rsidP="00C90FD0">
      <w:pPr>
        <w:jc w:val="both"/>
        <w:rPr>
          <w:sz w:val="28"/>
          <w:szCs w:val="28"/>
          <w:lang w:val="it-IT"/>
        </w:rPr>
      </w:pPr>
      <w:r w:rsidRPr="00C90FD0">
        <w:rPr>
          <w:b/>
          <w:i/>
          <w:sz w:val="28"/>
          <w:szCs w:val="28"/>
          <w:lang w:val="it-IT"/>
        </w:rPr>
        <w:t xml:space="preserve">                                                                                    Vũ Thị Minh Hồng</w:t>
      </w:r>
    </w:p>
    <w:p w:rsidR="00AB5034" w:rsidRPr="00C90FD0" w:rsidRDefault="00AB5034" w:rsidP="00C90FD0">
      <w:pPr>
        <w:jc w:val="both"/>
      </w:pPr>
    </w:p>
    <w:sectPr w:rsidR="00AB5034" w:rsidRPr="00C90FD0" w:rsidSect="00AB5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87B04"/>
    <w:rsid w:val="000E2AFC"/>
    <w:rsid w:val="00AB5034"/>
    <w:rsid w:val="00B2158E"/>
    <w:rsid w:val="00B771D1"/>
    <w:rsid w:val="00C90FD0"/>
    <w:rsid w:val="00D87B04"/>
    <w:rsid w:val="00E5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FF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FD0"/>
    <w:pPr>
      <w:spacing w:after="0" w:line="240" w:lineRule="auto"/>
    </w:pPr>
    <w:rPr>
      <w:rFonts w:eastAsia="Times New Roman"/>
      <w:b w:val="0"/>
      <w:bCs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jx-char">
    <w:name w:val="mjx-char"/>
    <w:basedOn w:val="DefaultParagraphFont"/>
    <w:rsid w:val="00D87B04"/>
  </w:style>
  <w:style w:type="character" w:customStyle="1" w:styleId="mjxassistivemathml">
    <w:name w:val="mjx_assistive_mathml"/>
    <w:basedOn w:val="DefaultParagraphFont"/>
    <w:rsid w:val="00D87B04"/>
  </w:style>
  <w:style w:type="paragraph" w:styleId="NoSpacing">
    <w:name w:val="No Spacing"/>
    <w:qFormat/>
    <w:rsid w:val="00B2158E"/>
    <w:pPr>
      <w:spacing w:after="0" w:line="240" w:lineRule="auto"/>
    </w:pPr>
    <w:rPr>
      <w:rFonts w:ascii="Calibri" w:eastAsia="Calibri" w:hAnsi="Calibri"/>
      <w:b w:val="0"/>
      <w:bCs w:val="0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1878</Characters>
  <Application>Microsoft Office Word</Application>
  <DocSecurity>0</DocSecurity>
  <Lines>15</Lines>
  <Paragraphs>4</Paragraphs>
  <ScaleCrop>false</ScaleCrop>
  <Company>Grizli777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3</cp:revision>
  <cp:lastPrinted>2018-04-05T13:13:00Z</cp:lastPrinted>
  <dcterms:created xsi:type="dcterms:W3CDTF">2018-04-06T03:32:00Z</dcterms:created>
  <dcterms:modified xsi:type="dcterms:W3CDTF">2018-04-06T03:43:00Z</dcterms:modified>
</cp:coreProperties>
</file>